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Project Brief</w:t>
      </w:r>
    </w:p>
    <w:p>
      <w:pPr>
        <w:spacing w:before="0" w:after="280" w:line="264" w:lineRule="auto"/>
      </w:pPr>
      <w:r>
        <w:rPr>
          <w:rFonts w:ascii="Calibri" w:hAnsi="Calibri"/>
          <w:i/>
          <w:color w:val="555555"/>
          <w:sz w:val="24"/>
        </w:rPr>
        <w:t>A concise working template for aligning stakeholders before execution.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Project: </w:t>
      </w:r>
      <w:r>
        <w:rPr>
          <w:rFonts w:ascii="Calibri" w:hAnsi="Calibri"/>
          <w:color w:val="000000"/>
          <w:sz w:val="22"/>
        </w:rPr>
        <w:t>[Project name]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Owner: </w:t>
      </w:r>
      <w:r>
        <w:rPr>
          <w:rFonts w:ascii="Calibri" w:hAnsi="Calibri"/>
          <w:color w:val="000000"/>
          <w:sz w:val="22"/>
        </w:rPr>
        <w:t>[Owner name]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Date: </w:t>
      </w:r>
      <w:r>
        <w:rPr>
          <w:rFonts w:ascii="Calibri" w:hAnsi="Calibri"/>
          <w:color w:val="000000"/>
          <w:sz w:val="22"/>
        </w:rPr>
        <w:t>[Month Day, Year]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Status: </w:t>
      </w:r>
      <w:r>
        <w:rPr>
          <w:rFonts w:ascii="Calibri" w:hAnsi="Calibri"/>
          <w:color w:val="000000"/>
          <w:sz w:val="22"/>
        </w:rPr>
        <w:t>[Draft / In review / Approved]</w:t>
      </w:r>
    </w:p>
    <w:p>
      <w:pPr>
        <w:spacing w:before="0" w:after="160" w:line="264" w:lineRule="auto"/>
      </w:pPr>
    </w:p>
    <w:p>
      <w:pPr>
        <w:pStyle w:val="Heading1"/>
      </w:pPr>
      <w:r>
        <w:t>Overview</w:t>
      </w:r>
    </w:p>
    <w:p>
      <w:pPr>
        <w:spacing w:before="0" w:after="120" w:line="264" w:lineRule="auto"/>
      </w:pPr>
      <w:r>
        <w:rPr>
          <w:rFonts w:ascii="Calibri" w:hAnsi="Calibri"/>
          <w:color w:val="000000"/>
          <w:sz w:val="22"/>
        </w:rPr>
        <w:t>[Summarize the project context, problem statement, and desired outcome in one short paragraph.]</w:t>
      </w:r>
    </w:p>
    <w:p>
      <w:pPr>
        <w:pStyle w:val="Heading1"/>
      </w:pPr>
      <w:r>
        <w:t>Goals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[Primary goal and success measure.]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[Secondary goal or constraint.]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[Metric or evidence that will show progress.]</w:t>
      </w:r>
    </w:p>
    <w:p>
      <w:pPr>
        <w:pStyle w:val="Heading1"/>
      </w:pPr>
      <w:r>
        <w:t>Scope</w:t>
      </w:r>
    </w:p>
    <w:p>
      <w:pPr>
        <w:spacing w:before="0" w:after="120" w:line="264" w:lineRule="auto"/>
      </w:pPr>
      <w:r>
        <w:rPr>
          <w:rFonts w:ascii="Calibri" w:hAnsi="Calibri"/>
          <w:color w:val="000000"/>
          <w:sz w:val="22"/>
        </w:rPr>
        <w:t>In scope: [List the work, audiences, systems, or decisions covered.]</w:t>
      </w:r>
    </w:p>
    <w:p>
      <w:pPr>
        <w:spacing w:before="0" w:after="120" w:line="264" w:lineRule="auto"/>
      </w:pPr>
      <w:r>
        <w:rPr>
          <w:rFonts w:ascii="Calibri" w:hAnsi="Calibri"/>
          <w:color w:val="000000"/>
          <w:sz w:val="22"/>
        </w:rPr>
        <w:t>Out of scope: [List related work that this project will not address.]</w:t>
      </w:r>
    </w:p>
    <w:p>
      <w:pPr>
        <w:pStyle w:val="Heading1"/>
      </w:pPr>
      <w:r>
        <w:t>Milestones</w:t>
      </w:r>
    </w:p>
    <w:p>
      <w:pPr>
        <w:pStyle w:val="ListNumber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[Milestone 1] - [Target date]</w:t>
      </w:r>
    </w:p>
    <w:p>
      <w:pPr>
        <w:pStyle w:val="ListNumber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[Milestone 2] - [Target date]</w:t>
      </w:r>
    </w:p>
    <w:p>
      <w:pPr>
        <w:pStyle w:val="ListNumber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[Launch / handoff] - [Target date]</w:t>
      </w:r>
    </w:p>
    <w:p>
      <w:pPr>
        <w:pStyle w:val="Heading1"/>
      </w:pPr>
      <w:r>
        <w:t>Risks and Decisions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[Key risk or open dependency.]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[Decision needed, owner, and due date.]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Calibri" w:hAnsi="Calibri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